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E8A" w:rsidRPr="00FC6FF0" w:rsidRDefault="00BB4E8A" w:rsidP="00BB4E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BB4E8A" w:rsidRDefault="00BB4E8A" w:rsidP="00BB4E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  <w:bookmarkStart w:id="0" w:name="_GoBack"/>
      <w:bookmarkEnd w:id="0"/>
    </w:p>
    <w:p w:rsidR="00BB4E8A" w:rsidRPr="0035712C" w:rsidRDefault="00BB4E8A" w:rsidP="00BB4E8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712C"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75"/>
        <w:gridCol w:w="8270"/>
      </w:tblGrid>
      <w:tr w:rsidR="00BB4E8A" w:rsidRPr="0035712C" w:rsidTr="004A3C75">
        <w:tc>
          <w:tcPr>
            <w:tcW w:w="1101" w:type="dxa"/>
          </w:tcPr>
          <w:p w:rsidR="00BB4E8A" w:rsidRPr="0035712C" w:rsidRDefault="00BB4E8A" w:rsidP="004A3C75">
            <w:pPr>
              <w:pStyle w:val="Default"/>
              <w:jc w:val="center"/>
            </w:pPr>
            <w:r w:rsidRPr="0035712C">
              <w:rPr>
                <w:b/>
                <w:bCs/>
              </w:rPr>
              <w:t>Баллы</w:t>
            </w:r>
          </w:p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BB4E8A" w:rsidRPr="0035712C" w:rsidRDefault="00BB4E8A" w:rsidP="004A3C75">
            <w:pPr>
              <w:pStyle w:val="Default"/>
              <w:jc w:val="center"/>
            </w:pPr>
            <w:r w:rsidRPr="0035712C">
              <w:rPr>
                <w:b/>
                <w:bCs/>
              </w:rPr>
              <w:t xml:space="preserve">Содержание презентации </w:t>
            </w:r>
          </w:p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E8A" w:rsidRPr="0035712C" w:rsidTr="004A3C75">
        <w:tc>
          <w:tcPr>
            <w:tcW w:w="1101" w:type="dxa"/>
          </w:tcPr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BB4E8A" w:rsidRPr="0035712C" w:rsidRDefault="00BB4E8A" w:rsidP="004A3C75">
            <w:pPr>
              <w:pStyle w:val="Default"/>
              <w:spacing w:line="360" w:lineRule="auto"/>
              <w:jc w:val="both"/>
            </w:pPr>
            <w:r w:rsidRPr="0035712C"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BB4E8A" w:rsidRPr="0035712C" w:rsidTr="004A3C75">
        <w:tc>
          <w:tcPr>
            <w:tcW w:w="1101" w:type="dxa"/>
          </w:tcPr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BB4E8A" w:rsidRPr="00473D71" w:rsidRDefault="00BB4E8A" w:rsidP="004A3C75">
            <w:pPr>
              <w:pStyle w:val="Default"/>
              <w:spacing w:line="360" w:lineRule="auto"/>
              <w:jc w:val="both"/>
            </w:pPr>
            <w:r w:rsidRPr="00473D71"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BB4E8A" w:rsidRPr="0035712C" w:rsidTr="004A3C75">
        <w:tc>
          <w:tcPr>
            <w:tcW w:w="1101" w:type="dxa"/>
          </w:tcPr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BB4E8A" w:rsidRPr="00473D71" w:rsidRDefault="00BB4E8A" w:rsidP="004A3C75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BB4E8A" w:rsidRPr="0035712C" w:rsidTr="004A3C75">
        <w:tc>
          <w:tcPr>
            <w:tcW w:w="1101" w:type="dxa"/>
          </w:tcPr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BB4E8A" w:rsidRPr="00473D71" w:rsidRDefault="00BB4E8A" w:rsidP="004A3C75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BB4E8A" w:rsidRPr="0035712C" w:rsidTr="004A3C75">
        <w:tc>
          <w:tcPr>
            <w:tcW w:w="1101" w:type="dxa"/>
          </w:tcPr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BB4E8A" w:rsidRPr="00473D71" w:rsidRDefault="00BB4E8A" w:rsidP="004A3C75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BB4E8A" w:rsidRPr="0035712C" w:rsidTr="004A3C75">
        <w:tc>
          <w:tcPr>
            <w:tcW w:w="1101" w:type="dxa"/>
          </w:tcPr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BB4E8A" w:rsidRPr="00473D71" w:rsidRDefault="00BB4E8A" w:rsidP="004A3C75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не выполнена. Смысл презентации неясен, содержание </w:t>
            </w:r>
          </w:p>
          <w:p w:rsidR="00BB4E8A" w:rsidRPr="00473D71" w:rsidRDefault="00BB4E8A" w:rsidP="004A3C75">
            <w:pPr>
              <w:pStyle w:val="Default"/>
              <w:jc w:val="both"/>
            </w:pPr>
            <w:r w:rsidRPr="00473D71">
              <w:t xml:space="preserve">отсутствует, тема не раскрыта. </w:t>
            </w:r>
          </w:p>
        </w:tc>
      </w:tr>
      <w:tr w:rsidR="00BB4E8A" w:rsidRPr="0035712C" w:rsidTr="004A3C75">
        <w:tc>
          <w:tcPr>
            <w:tcW w:w="1101" w:type="dxa"/>
          </w:tcPr>
          <w:p w:rsidR="00BB4E8A" w:rsidRDefault="00BB4E8A" w:rsidP="004A3C7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BB4E8A" w:rsidRPr="00473D71" w:rsidRDefault="00BB4E8A" w:rsidP="004A3C75">
            <w:pPr>
              <w:pStyle w:val="Default"/>
              <w:spacing w:line="360" w:lineRule="auto"/>
              <w:jc w:val="center"/>
            </w:pPr>
            <w:r w:rsidRPr="00473D71"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BB4E8A" w:rsidRPr="0035712C" w:rsidTr="004A3C75">
        <w:tc>
          <w:tcPr>
            <w:tcW w:w="1101" w:type="dxa"/>
          </w:tcPr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BB4E8A" w:rsidRPr="00473D71" w:rsidRDefault="00BB4E8A" w:rsidP="004A3C75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BB4E8A" w:rsidRPr="0035712C" w:rsidTr="004A3C75">
        <w:tc>
          <w:tcPr>
            <w:tcW w:w="1101" w:type="dxa"/>
          </w:tcPr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BB4E8A" w:rsidRPr="00473D71" w:rsidRDefault="00BB4E8A" w:rsidP="004A3C75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BB4E8A" w:rsidRPr="0035712C" w:rsidTr="004A3C75">
        <w:tc>
          <w:tcPr>
            <w:tcW w:w="1101" w:type="dxa"/>
          </w:tcPr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BB4E8A" w:rsidRPr="00473D71" w:rsidRDefault="00BB4E8A" w:rsidP="004A3C75">
            <w:pPr>
              <w:pStyle w:val="Default"/>
              <w:spacing w:line="360" w:lineRule="auto"/>
              <w:jc w:val="both"/>
            </w:pPr>
            <w:r w:rsidRPr="00473D71"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  <w:r>
              <w:t>.</w:t>
            </w:r>
          </w:p>
        </w:tc>
      </w:tr>
      <w:tr w:rsidR="00BB4E8A" w:rsidRPr="0035712C" w:rsidTr="004A3C75">
        <w:tc>
          <w:tcPr>
            <w:tcW w:w="1101" w:type="dxa"/>
          </w:tcPr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581" w:type="dxa"/>
          </w:tcPr>
          <w:p w:rsidR="00BB4E8A" w:rsidRPr="00473D71" w:rsidRDefault="00BB4E8A" w:rsidP="004A3C75">
            <w:pPr>
              <w:pStyle w:val="Default"/>
              <w:spacing w:line="360" w:lineRule="auto"/>
              <w:jc w:val="both"/>
            </w:pPr>
            <w:r w:rsidRPr="00473D71">
              <w:t xml:space="preserve">Все члены группы высказываются, но распределение ролей </w:t>
            </w:r>
            <w:proofErr w:type="spellStart"/>
            <w:r w:rsidRPr="00473D71">
              <w:t>неоптимально</w:t>
            </w:r>
            <w:proofErr w:type="spellEnd"/>
            <w:r w:rsidRPr="00473D71">
              <w:t xml:space="preserve">. Взаимодействуют не все участники группы. </w:t>
            </w:r>
          </w:p>
        </w:tc>
      </w:tr>
      <w:tr w:rsidR="00BB4E8A" w:rsidRPr="0035712C" w:rsidTr="004A3C75">
        <w:tc>
          <w:tcPr>
            <w:tcW w:w="1101" w:type="dxa"/>
          </w:tcPr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BB4E8A" w:rsidRPr="00473D71" w:rsidRDefault="00BB4E8A" w:rsidP="004A3C75">
            <w:pPr>
              <w:pStyle w:val="Default"/>
              <w:spacing w:line="360" w:lineRule="auto"/>
              <w:jc w:val="both"/>
            </w:pPr>
            <w:r w:rsidRPr="00473D71"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BB4E8A" w:rsidRPr="0035712C" w:rsidTr="004A3C75">
        <w:tc>
          <w:tcPr>
            <w:tcW w:w="1101" w:type="dxa"/>
          </w:tcPr>
          <w:p w:rsidR="00BB4E8A" w:rsidRPr="0035712C" w:rsidRDefault="00BB4E8A" w:rsidP="004A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BB4E8A" w:rsidRPr="00473D71" w:rsidRDefault="00BB4E8A" w:rsidP="004A3C75">
            <w:pPr>
              <w:pStyle w:val="Default"/>
              <w:spacing w:line="360" w:lineRule="auto"/>
              <w:jc w:val="both"/>
            </w:pPr>
            <w:r w:rsidRPr="00473D71">
              <w:t xml:space="preserve">Некоторые участники высказываются, но взаимодействие отсутствует. </w:t>
            </w:r>
          </w:p>
        </w:tc>
      </w:tr>
    </w:tbl>
    <w:p w:rsidR="00BB4E8A" w:rsidRDefault="00BB4E8A" w:rsidP="00BB4E8A">
      <w:pPr>
        <w:rPr>
          <w:rFonts w:ascii="Times New Roman" w:hAnsi="Times New Roman" w:cs="Times New Roman"/>
          <w:sz w:val="24"/>
          <w:szCs w:val="24"/>
        </w:rPr>
      </w:pPr>
    </w:p>
    <w:p w:rsidR="00BB4E8A" w:rsidRDefault="00BB4E8A" w:rsidP="00BB4E8A">
      <w:pPr>
        <w:rPr>
          <w:rFonts w:ascii="Times New Roman" w:hAnsi="Times New Roman" w:cs="Times New Roman"/>
          <w:sz w:val="24"/>
          <w:szCs w:val="24"/>
        </w:rPr>
      </w:pPr>
    </w:p>
    <w:p w:rsidR="00BB4E8A" w:rsidRDefault="00BB4E8A" w:rsidP="00BB4E8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 w:rsidRPr="00473D71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BB4E8A" w:rsidRDefault="00BB4E8A" w:rsidP="00BB4E8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69"/>
        <w:gridCol w:w="8276"/>
      </w:tblGrid>
      <w:tr w:rsidR="00BB4E8A" w:rsidTr="004A3C75">
        <w:tc>
          <w:tcPr>
            <w:tcW w:w="1101" w:type="dxa"/>
          </w:tcPr>
          <w:p w:rsidR="00BB4E8A" w:rsidRDefault="00BB4E8A" w:rsidP="004A3C7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BB4E8A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BB4E8A" w:rsidRDefault="00BB4E8A" w:rsidP="004A3C7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BB4E8A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Аргументация в целом убедительна и логична.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Излагает свою позицию неубедительно, не аргументируя.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 излагает своей позиции, не аргументирует высказываний. </w:t>
            </w:r>
          </w:p>
        </w:tc>
      </w:tr>
      <w:tr w:rsidR="00BB4E8A" w:rsidTr="004A3C75">
        <w:tc>
          <w:tcPr>
            <w:tcW w:w="1101" w:type="dxa"/>
          </w:tcPr>
          <w:p w:rsidR="00BB4E8A" w:rsidRDefault="00BB4E8A" w:rsidP="004A3C7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BB4E8A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BB4E8A" w:rsidRDefault="00BB4E8A" w:rsidP="004A3C7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BB4E8A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</w:pPr>
            <w:r w:rsidRPr="00C74FDE"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  <w:r>
              <w:t>.</w:t>
            </w:r>
          </w:p>
          <w:p w:rsidR="00BB4E8A" w:rsidRPr="00C74FDE" w:rsidRDefault="00BB4E8A" w:rsidP="004A3C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>Не демонстрирует сопричастности происходящему, пластика и жестикуляция отсутствуют.</w:t>
            </w:r>
          </w:p>
        </w:tc>
      </w:tr>
      <w:tr w:rsidR="00BB4E8A" w:rsidTr="004A3C75">
        <w:tc>
          <w:tcPr>
            <w:tcW w:w="1101" w:type="dxa"/>
          </w:tcPr>
          <w:p w:rsidR="00BB4E8A" w:rsidRDefault="00BB4E8A" w:rsidP="004A3C7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BB4E8A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BB4E8A" w:rsidRDefault="00BB4E8A" w:rsidP="004A3C7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BB4E8A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Владеет широким </w:t>
            </w:r>
            <w:proofErr w:type="spellStart"/>
            <w:r w:rsidRPr="00C74FDE">
              <w:t>вокабуляром</w:t>
            </w:r>
            <w:proofErr w:type="spellEnd"/>
            <w:r w:rsidRPr="00C74FDE">
              <w:t xml:space="preserve">, достаточным для решения поставленной задачи, использует его в соответствии с правилами лексической сочетаемости. Выбранный </w:t>
            </w:r>
            <w:proofErr w:type="spellStart"/>
            <w:r w:rsidRPr="00C74FDE">
              <w:t>вокабуляр</w:t>
            </w:r>
            <w:proofErr w:type="spellEnd"/>
            <w:r w:rsidRPr="00C74FDE">
              <w:t xml:space="preserve"> соответствует роли.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 w:rsidRPr="00C74FDE">
              <w:t>Вокабуляр</w:t>
            </w:r>
            <w:proofErr w:type="spellEnd"/>
            <w:r w:rsidRPr="00C74FDE">
              <w:t xml:space="preserve"> ограничен, в связи с чем задача выполняется лишь частично.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Словарный запас недостаточен для выполнения поставленной задачи.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pStyle w:val="Default"/>
              <w:jc w:val="center"/>
              <w:rPr>
                <w:sz w:val="23"/>
                <w:szCs w:val="23"/>
              </w:rPr>
            </w:pPr>
            <w:r w:rsidRPr="00473D71"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</w:tcPr>
          <w:p w:rsidR="00BB4E8A" w:rsidRDefault="00BB4E8A" w:rsidP="004A3C7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BB4E8A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Многочисленные грамматические ошибки частично затрудняют решение задачи.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BB4E8A" w:rsidTr="004A3C75">
        <w:tc>
          <w:tcPr>
            <w:tcW w:w="1101" w:type="dxa"/>
          </w:tcPr>
          <w:p w:rsidR="00BB4E8A" w:rsidRDefault="00BB4E8A" w:rsidP="004A3C7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BB4E8A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BB4E8A" w:rsidRDefault="00BB4E8A" w:rsidP="004A3C7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BB4E8A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BB4E8A" w:rsidTr="004A3C75">
        <w:tc>
          <w:tcPr>
            <w:tcW w:w="1101" w:type="dxa"/>
          </w:tcPr>
          <w:p w:rsidR="00BB4E8A" w:rsidRPr="00473D71" w:rsidRDefault="00BB4E8A" w:rsidP="004A3C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BB4E8A" w:rsidRPr="00C74FDE" w:rsidRDefault="00BB4E8A" w:rsidP="004A3C75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BB4E8A" w:rsidRPr="00A66E76" w:rsidRDefault="00BB4E8A" w:rsidP="00BB4E8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1A36" w:rsidRDefault="00841A36"/>
    <w:sectPr w:rsidR="00841A3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C7B" w:rsidRDefault="00154C7B" w:rsidP="00BB4E8A">
      <w:pPr>
        <w:spacing w:after="0" w:line="240" w:lineRule="auto"/>
      </w:pPr>
      <w:r>
        <w:separator/>
      </w:r>
    </w:p>
  </w:endnote>
  <w:endnote w:type="continuationSeparator" w:id="0">
    <w:p w:rsidR="00154C7B" w:rsidRDefault="00154C7B" w:rsidP="00BB4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C7B" w:rsidRDefault="00154C7B" w:rsidP="00BB4E8A">
      <w:pPr>
        <w:spacing w:after="0" w:line="240" w:lineRule="auto"/>
      </w:pPr>
      <w:r>
        <w:separator/>
      </w:r>
    </w:p>
  </w:footnote>
  <w:footnote w:type="continuationSeparator" w:id="0">
    <w:p w:rsidR="00154C7B" w:rsidRDefault="00154C7B" w:rsidP="00BB4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E8A" w:rsidRPr="00981266" w:rsidRDefault="00BB4E8A" w:rsidP="00BB4E8A">
    <w:pPr>
      <w:pStyle w:val="a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В</w:t>
    </w:r>
    <w:r w:rsidRPr="00981266">
      <w:rPr>
        <w:rFonts w:ascii="Times New Roman" w:hAnsi="Times New Roman" w:cs="Times New Roman"/>
      </w:rPr>
      <w:t>сероссийск</w:t>
    </w:r>
    <w:r>
      <w:rPr>
        <w:rFonts w:ascii="Times New Roman" w:hAnsi="Times New Roman" w:cs="Times New Roman"/>
      </w:rPr>
      <w:t>ая</w:t>
    </w:r>
    <w:r w:rsidRPr="00981266">
      <w:rPr>
        <w:rFonts w:ascii="Times New Roman" w:hAnsi="Times New Roman" w:cs="Times New Roman"/>
      </w:rPr>
      <w:t xml:space="preserve"> олимпиад</w:t>
    </w:r>
    <w:r>
      <w:rPr>
        <w:rFonts w:ascii="Times New Roman" w:hAnsi="Times New Roman" w:cs="Times New Roman"/>
      </w:rPr>
      <w:t>а</w:t>
    </w:r>
    <w:r w:rsidRPr="00981266">
      <w:rPr>
        <w:rFonts w:ascii="Times New Roman" w:hAnsi="Times New Roman" w:cs="Times New Roman"/>
      </w:rPr>
      <w:t xml:space="preserve"> школьников</w:t>
    </w:r>
    <w:r>
      <w:rPr>
        <w:rFonts w:ascii="Times New Roman" w:hAnsi="Times New Roman" w:cs="Times New Roman"/>
      </w:rPr>
      <w:t xml:space="preserve"> </w:t>
    </w:r>
    <w:r w:rsidRPr="00981266">
      <w:rPr>
        <w:rFonts w:ascii="Times New Roman" w:hAnsi="Times New Roman" w:cs="Times New Roman"/>
      </w:rPr>
      <w:t xml:space="preserve">по немецкому </w:t>
    </w:r>
    <w:proofErr w:type="gramStart"/>
    <w:r w:rsidRPr="00981266">
      <w:rPr>
        <w:rFonts w:ascii="Times New Roman" w:hAnsi="Times New Roman" w:cs="Times New Roman"/>
      </w:rPr>
      <w:t>языку  202</w:t>
    </w:r>
    <w:r w:rsidRPr="00CF2A5F">
      <w:rPr>
        <w:rFonts w:ascii="Times New Roman" w:hAnsi="Times New Roman" w:cs="Times New Roman"/>
      </w:rPr>
      <w:t>4</w:t>
    </w:r>
    <w:proofErr w:type="gramEnd"/>
    <w:r w:rsidRPr="00981266">
      <w:rPr>
        <w:rFonts w:ascii="Times New Roman" w:hAnsi="Times New Roman" w:cs="Times New Roman"/>
      </w:rPr>
      <w:t>/202</w:t>
    </w:r>
    <w:r w:rsidRPr="00CF2A5F">
      <w:rPr>
        <w:rFonts w:ascii="Times New Roman" w:hAnsi="Times New Roman" w:cs="Times New Roman"/>
      </w:rPr>
      <w:t>5</w:t>
    </w:r>
    <w:r w:rsidRPr="00981266">
      <w:rPr>
        <w:rFonts w:ascii="Times New Roman" w:hAnsi="Times New Roman" w:cs="Times New Roman"/>
      </w:rPr>
      <w:t xml:space="preserve"> </w:t>
    </w:r>
    <w:proofErr w:type="spellStart"/>
    <w:r w:rsidRPr="00981266">
      <w:rPr>
        <w:rFonts w:ascii="Times New Roman" w:hAnsi="Times New Roman" w:cs="Times New Roman"/>
      </w:rPr>
      <w:t>уч</w:t>
    </w:r>
    <w:proofErr w:type="spellEnd"/>
    <w:r w:rsidRPr="00981266">
      <w:rPr>
        <w:rFonts w:ascii="Times New Roman" w:hAnsi="Times New Roman" w:cs="Times New Roman"/>
      </w:rPr>
      <w:t xml:space="preserve">  год</w:t>
    </w:r>
  </w:p>
  <w:p w:rsidR="00BB4E8A" w:rsidRDefault="00BB4E8A" w:rsidP="00BB4E8A">
    <w:pPr>
      <w:pStyle w:val="a4"/>
      <w:jc w:val="center"/>
      <w:rPr>
        <w:rFonts w:ascii="Times New Roman" w:hAnsi="Times New Roman" w:cs="Times New Roman"/>
      </w:rPr>
    </w:pPr>
    <w:proofErr w:type="gramStart"/>
    <w:r>
      <w:rPr>
        <w:rFonts w:ascii="Times New Roman" w:hAnsi="Times New Roman" w:cs="Times New Roman"/>
      </w:rPr>
      <w:t>Муниципальный</w:t>
    </w:r>
    <w:r w:rsidRPr="00981266">
      <w:rPr>
        <w:rFonts w:ascii="Times New Roman" w:hAnsi="Times New Roman" w:cs="Times New Roman"/>
      </w:rPr>
      <w:t xml:space="preserve">  этап</w:t>
    </w:r>
    <w:proofErr w:type="gramEnd"/>
    <w:r w:rsidRPr="00981266">
      <w:rPr>
        <w:rFonts w:ascii="Times New Roman" w:hAnsi="Times New Roman" w:cs="Times New Roman"/>
      </w:rPr>
      <w:t xml:space="preserve"> </w:t>
    </w:r>
  </w:p>
  <w:p w:rsidR="00BB4E8A" w:rsidRPr="00981266" w:rsidRDefault="00BB4E8A" w:rsidP="00BB4E8A">
    <w:pPr>
      <w:pStyle w:val="a4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BB4E8A" w:rsidRDefault="00BB4E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8A"/>
    <w:rsid w:val="00154C7B"/>
    <w:rsid w:val="00841A36"/>
    <w:rsid w:val="00BB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6FD7B-55F9-441A-A0A2-B1BCEAC69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E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4E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4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B4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4E8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B4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4E8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2024-11-27T08:48:00Z</dcterms:created>
  <dcterms:modified xsi:type="dcterms:W3CDTF">2024-11-27T08:50:00Z</dcterms:modified>
</cp:coreProperties>
</file>